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BB855" w14:textId="77777777" w:rsidR="00A433F6" w:rsidRDefault="00A433F6" w:rsidP="009D510E">
      <w:pPr>
        <w:jc w:val="both"/>
        <w:rPr>
          <w:rFonts w:ascii="Century Gothic" w:hAnsi="Century Gothic"/>
          <w:b/>
          <w:bCs/>
          <w:u w:val="single"/>
          <w:lang w:val="en-US"/>
        </w:rPr>
      </w:pPr>
    </w:p>
    <w:p w14:paraId="4C0BACFC" w14:textId="200AB3A0" w:rsidR="002A51AB" w:rsidRPr="002A51AB" w:rsidRDefault="002A51AB" w:rsidP="002A51AB">
      <w:pPr>
        <w:jc w:val="both"/>
        <w:rPr>
          <w:rFonts w:ascii="Century Gothic" w:hAnsi="Century Gothic"/>
          <w:b/>
          <w:bCs/>
          <w:sz w:val="20"/>
          <w:szCs w:val="20"/>
          <w:u w:val="single"/>
          <w:lang w:val="el-GR"/>
        </w:rPr>
      </w:pPr>
      <w:r w:rsidRPr="002A51AB">
        <w:rPr>
          <w:rFonts w:ascii="Century Gothic" w:hAnsi="Century Gothic"/>
          <w:b/>
          <w:bCs/>
          <w:sz w:val="20"/>
          <w:szCs w:val="20"/>
          <w:u w:val="single"/>
          <w:lang w:val="el-GR"/>
        </w:rPr>
        <w:t xml:space="preserve">Εντυπωσιακή επιτυχία για το </w:t>
      </w:r>
      <w:r w:rsidRPr="002A51AB">
        <w:rPr>
          <w:rFonts w:ascii="Century Gothic" w:hAnsi="Century Gothic"/>
          <w:b/>
          <w:bCs/>
          <w:sz w:val="20"/>
          <w:szCs w:val="20"/>
          <w:u w:val="single"/>
          <w:lang w:val="en-US"/>
        </w:rPr>
        <w:t>Taste</w:t>
      </w:r>
      <w:r w:rsidRPr="002A51AB">
        <w:rPr>
          <w:rFonts w:ascii="Century Gothic" w:hAnsi="Century Gothic"/>
          <w:b/>
          <w:bCs/>
          <w:sz w:val="20"/>
          <w:szCs w:val="20"/>
          <w:u w:val="single"/>
          <w:lang w:val="el-GR"/>
        </w:rPr>
        <w:t xml:space="preserve"> </w:t>
      </w:r>
      <w:r w:rsidRPr="002A51AB">
        <w:rPr>
          <w:rFonts w:ascii="Century Gothic" w:hAnsi="Century Gothic"/>
          <w:b/>
          <w:bCs/>
          <w:sz w:val="20"/>
          <w:szCs w:val="20"/>
          <w:u w:val="single"/>
          <w:lang w:val="en-US"/>
        </w:rPr>
        <w:t>Nicosia</w:t>
      </w:r>
      <w:r w:rsidRPr="002A51AB">
        <w:rPr>
          <w:rFonts w:ascii="Century Gothic" w:hAnsi="Century Gothic"/>
          <w:b/>
          <w:bCs/>
          <w:sz w:val="20"/>
          <w:szCs w:val="20"/>
          <w:u w:val="single"/>
          <w:lang w:val="el-GR"/>
        </w:rPr>
        <w:t xml:space="preserve"> στις </w:t>
      </w:r>
      <w:r w:rsidR="00A2253E" w:rsidRPr="002A51AB">
        <w:rPr>
          <w:rFonts w:ascii="Century Gothic" w:hAnsi="Century Gothic"/>
          <w:b/>
          <w:bCs/>
          <w:sz w:val="20"/>
          <w:szCs w:val="20"/>
          <w:u w:val="single"/>
          <w:lang w:val="el-GR"/>
        </w:rPr>
        <w:t>Βρυξέλλες! Οι</w:t>
      </w:r>
      <w:r w:rsidRPr="002A51AB">
        <w:rPr>
          <w:rFonts w:ascii="Century Gothic" w:hAnsi="Century Gothic"/>
          <w:b/>
          <w:bCs/>
          <w:sz w:val="20"/>
          <w:szCs w:val="20"/>
          <w:u w:val="single"/>
          <w:lang w:val="el-GR"/>
        </w:rPr>
        <w:t xml:space="preserve"> γεύσεις της Λευκωσίας μάγεψαν το ευρωπαϊκό κοινό!</w:t>
      </w:r>
    </w:p>
    <w:p w14:paraId="330E35C6" w14:textId="77777777" w:rsidR="009D510E" w:rsidRPr="002A51AB" w:rsidRDefault="009D510E" w:rsidP="009D510E">
      <w:pPr>
        <w:jc w:val="both"/>
        <w:rPr>
          <w:rFonts w:ascii="Century Gothic" w:hAnsi="Century Gothic"/>
          <w:sz w:val="20"/>
          <w:szCs w:val="20"/>
          <w:lang w:val="el-GR"/>
        </w:rPr>
      </w:pPr>
      <w:r w:rsidRPr="002A51AB">
        <w:rPr>
          <w:rFonts w:ascii="Century Gothic" w:hAnsi="Century Gothic"/>
          <w:sz w:val="20"/>
          <w:szCs w:val="20"/>
          <w:lang w:val="el-GR"/>
        </w:rPr>
        <w:t>Η Εταιρεία Τουριστικής Ανάπτυξης και Προβολής Λευκωσίας (ΕΤΑΠ Λευκωσίας) ολοκλήρωσε με απόλυτη επιτυχία τη συμμετοχή της στην Ευρωπαϊκή Εβδομάδα Περιφερειών και Πόλεων 2025 (</w:t>
      </w:r>
      <w:r w:rsidRPr="002A51AB">
        <w:rPr>
          <w:rFonts w:ascii="Century Gothic" w:hAnsi="Century Gothic"/>
          <w:sz w:val="20"/>
          <w:szCs w:val="20"/>
          <w:lang w:val="en-US"/>
        </w:rPr>
        <w:t>European</w:t>
      </w:r>
      <w:r w:rsidRPr="002A51AB">
        <w:rPr>
          <w:rFonts w:ascii="Century Gothic" w:hAnsi="Century Gothic"/>
          <w:sz w:val="20"/>
          <w:szCs w:val="20"/>
          <w:lang w:val="el-GR"/>
        </w:rPr>
        <w:t xml:space="preserve"> </w:t>
      </w:r>
      <w:r w:rsidRPr="002A51AB">
        <w:rPr>
          <w:rFonts w:ascii="Century Gothic" w:hAnsi="Century Gothic"/>
          <w:sz w:val="20"/>
          <w:szCs w:val="20"/>
          <w:lang w:val="en-US"/>
        </w:rPr>
        <w:t>Week</w:t>
      </w:r>
      <w:r w:rsidRPr="002A51AB">
        <w:rPr>
          <w:rFonts w:ascii="Century Gothic" w:hAnsi="Century Gothic"/>
          <w:sz w:val="20"/>
          <w:szCs w:val="20"/>
          <w:lang w:val="el-GR"/>
        </w:rPr>
        <w:t xml:space="preserve"> </w:t>
      </w:r>
      <w:r w:rsidRPr="002A51AB">
        <w:rPr>
          <w:rFonts w:ascii="Century Gothic" w:hAnsi="Century Gothic"/>
          <w:sz w:val="20"/>
          <w:szCs w:val="20"/>
          <w:lang w:val="en-US"/>
        </w:rPr>
        <w:t>of</w:t>
      </w:r>
      <w:r w:rsidRPr="002A51AB">
        <w:rPr>
          <w:rFonts w:ascii="Century Gothic" w:hAnsi="Century Gothic"/>
          <w:sz w:val="20"/>
          <w:szCs w:val="20"/>
          <w:lang w:val="el-GR"/>
        </w:rPr>
        <w:t xml:space="preserve"> </w:t>
      </w:r>
      <w:r w:rsidRPr="002A51AB">
        <w:rPr>
          <w:rFonts w:ascii="Century Gothic" w:hAnsi="Century Gothic"/>
          <w:sz w:val="20"/>
          <w:szCs w:val="20"/>
          <w:lang w:val="en-US"/>
        </w:rPr>
        <w:t>Regions</w:t>
      </w:r>
      <w:r w:rsidRPr="002A51AB">
        <w:rPr>
          <w:rFonts w:ascii="Century Gothic" w:hAnsi="Century Gothic"/>
          <w:sz w:val="20"/>
          <w:szCs w:val="20"/>
          <w:lang w:val="el-GR"/>
        </w:rPr>
        <w:t xml:space="preserve"> </w:t>
      </w:r>
      <w:r w:rsidRPr="002A51AB">
        <w:rPr>
          <w:rFonts w:ascii="Century Gothic" w:hAnsi="Century Gothic"/>
          <w:sz w:val="20"/>
          <w:szCs w:val="20"/>
          <w:lang w:val="en-US"/>
        </w:rPr>
        <w:t>and</w:t>
      </w:r>
      <w:r w:rsidRPr="002A51AB">
        <w:rPr>
          <w:rFonts w:ascii="Century Gothic" w:hAnsi="Century Gothic"/>
          <w:sz w:val="20"/>
          <w:szCs w:val="20"/>
          <w:lang w:val="el-GR"/>
        </w:rPr>
        <w:t xml:space="preserve"> </w:t>
      </w:r>
      <w:r w:rsidRPr="002A51AB">
        <w:rPr>
          <w:rFonts w:ascii="Century Gothic" w:hAnsi="Century Gothic"/>
          <w:sz w:val="20"/>
          <w:szCs w:val="20"/>
          <w:lang w:val="en-US"/>
        </w:rPr>
        <w:t>Cities</w:t>
      </w:r>
      <w:r w:rsidRPr="002A51AB">
        <w:rPr>
          <w:rFonts w:ascii="Century Gothic" w:hAnsi="Century Gothic"/>
          <w:sz w:val="20"/>
          <w:szCs w:val="20"/>
          <w:lang w:val="el-GR"/>
        </w:rPr>
        <w:t xml:space="preserve">), με τη διοργάνωση του </w:t>
      </w:r>
      <w:r w:rsidRPr="002A51AB">
        <w:rPr>
          <w:rFonts w:ascii="Century Gothic" w:hAnsi="Century Gothic"/>
          <w:sz w:val="20"/>
          <w:szCs w:val="20"/>
          <w:lang w:val="en-US"/>
        </w:rPr>
        <w:t>Taste</w:t>
      </w:r>
      <w:r w:rsidRPr="002A51AB">
        <w:rPr>
          <w:rFonts w:ascii="Century Gothic" w:hAnsi="Century Gothic"/>
          <w:sz w:val="20"/>
          <w:szCs w:val="20"/>
          <w:lang w:val="el-GR"/>
        </w:rPr>
        <w:t xml:space="preserve"> </w:t>
      </w:r>
      <w:r w:rsidRPr="002A51AB">
        <w:rPr>
          <w:rFonts w:ascii="Century Gothic" w:hAnsi="Century Gothic"/>
          <w:sz w:val="20"/>
          <w:szCs w:val="20"/>
          <w:lang w:val="en-US"/>
        </w:rPr>
        <w:t>Nicosia</w:t>
      </w:r>
      <w:r w:rsidRPr="002A51AB">
        <w:rPr>
          <w:rFonts w:ascii="Century Gothic" w:hAnsi="Century Gothic"/>
          <w:sz w:val="20"/>
          <w:szCs w:val="20"/>
          <w:lang w:val="el-GR"/>
        </w:rPr>
        <w:t xml:space="preserve"> – </w:t>
      </w:r>
      <w:r w:rsidRPr="002A51AB">
        <w:rPr>
          <w:rFonts w:ascii="Century Gothic" w:hAnsi="Century Gothic"/>
          <w:sz w:val="20"/>
          <w:szCs w:val="20"/>
          <w:lang w:val="en-US"/>
        </w:rPr>
        <w:t>European</w:t>
      </w:r>
      <w:r w:rsidRPr="002A51AB">
        <w:rPr>
          <w:rFonts w:ascii="Century Gothic" w:hAnsi="Century Gothic"/>
          <w:sz w:val="20"/>
          <w:szCs w:val="20"/>
          <w:lang w:val="el-GR"/>
        </w:rPr>
        <w:t xml:space="preserve"> </w:t>
      </w:r>
      <w:r w:rsidRPr="002A51AB">
        <w:rPr>
          <w:rFonts w:ascii="Century Gothic" w:hAnsi="Century Gothic"/>
          <w:sz w:val="20"/>
          <w:szCs w:val="20"/>
          <w:lang w:val="en-US"/>
        </w:rPr>
        <w:t>Regions</w:t>
      </w:r>
      <w:r w:rsidRPr="002A51AB">
        <w:rPr>
          <w:rFonts w:ascii="Century Gothic" w:hAnsi="Century Gothic"/>
          <w:sz w:val="20"/>
          <w:szCs w:val="20"/>
          <w:lang w:val="el-GR"/>
        </w:rPr>
        <w:t xml:space="preserve"> </w:t>
      </w:r>
      <w:r w:rsidRPr="002A51AB">
        <w:rPr>
          <w:rFonts w:ascii="Century Gothic" w:hAnsi="Century Gothic"/>
          <w:sz w:val="20"/>
          <w:szCs w:val="20"/>
          <w:lang w:val="en-US"/>
        </w:rPr>
        <w:t>Week</w:t>
      </w:r>
      <w:r w:rsidRPr="002A51AB">
        <w:rPr>
          <w:rFonts w:ascii="Century Gothic" w:hAnsi="Century Gothic"/>
          <w:sz w:val="20"/>
          <w:szCs w:val="20"/>
          <w:lang w:val="el-GR"/>
        </w:rPr>
        <w:t xml:space="preserve"> </w:t>
      </w:r>
      <w:r w:rsidRPr="002A51AB">
        <w:rPr>
          <w:rFonts w:ascii="Century Gothic" w:hAnsi="Century Gothic"/>
          <w:sz w:val="20"/>
          <w:szCs w:val="20"/>
          <w:lang w:val="en-US"/>
        </w:rPr>
        <w:t>Tasting</w:t>
      </w:r>
      <w:r w:rsidRPr="002A51AB">
        <w:rPr>
          <w:rFonts w:ascii="Century Gothic" w:hAnsi="Century Gothic"/>
          <w:sz w:val="20"/>
          <w:szCs w:val="20"/>
          <w:lang w:val="el-GR"/>
        </w:rPr>
        <w:t xml:space="preserve"> </w:t>
      </w:r>
      <w:r w:rsidRPr="002A51AB">
        <w:rPr>
          <w:rFonts w:ascii="Century Gothic" w:hAnsi="Century Gothic"/>
          <w:sz w:val="20"/>
          <w:szCs w:val="20"/>
          <w:lang w:val="en-US"/>
        </w:rPr>
        <w:t>Event</w:t>
      </w:r>
      <w:r w:rsidRPr="002A51AB">
        <w:rPr>
          <w:rFonts w:ascii="Century Gothic" w:hAnsi="Century Gothic"/>
          <w:sz w:val="20"/>
          <w:szCs w:val="20"/>
          <w:lang w:val="el-GR"/>
        </w:rPr>
        <w:t xml:space="preserve">, που πραγματοποιήθηκε την Τρίτη, 14 Οκτωβρίου 2025, στο </w:t>
      </w:r>
      <w:r w:rsidRPr="002A51AB">
        <w:rPr>
          <w:rFonts w:ascii="Century Gothic" w:hAnsi="Century Gothic"/>
          <w:sz w:val="20"/>
          <w:szCs w:val="20"/>
          <w:lang w:val="en-US"/>
        </w:rPr>
        <w:t>Square</w:t>
      </w:r>
      <w:r w:rsidRPr="002A51AB">
        <w:rPr>
          <w:rFonts w:ascii="Century Gothic" w:hAnsi="Century Gothic"/>
          <w:sz w:val="20"/>
          <w:szCs w:val="20"/>
          <w:lang w:val="el-GR"/>
        </w:rPr>
        <w:t xml:space="preserve"> </w:t>
      </w:r>
      <w:r w:rsidRPr="002A51AB">
        <w:rPr>
          <w:rFonts w:ascii="Century Gothic" w:hAnsi="Century Gothic"/>
          <w:sz w:val="20"/>
          <w:szCs w:val="20"/>
          <w:lang w:val="en-US"/>
        </w:rPr>
        <w:t>Brussels</w:t>
      </w:r>
      <w:r w:rsidRPr="002A51AB">
        <w:rPr>
          <w:rFonts w:ascii="Century Gothic" w:hAnsi="Century Gothic"/>
          <w:sz w:val="20"/>
          <w:szCs w:val="20"/>
          <w:lang w:val="el-GR"/>
        </w:rPr>
        <w:t xml:space="preserve">, </w:t>
      </w:r>
      <w:r w:rsidRPr="002A51AB">
        <w:rPr>
          <w:rFonts w:ascii="Century Gothic" w:hAnsi="Century Gothic"/>
          <w:sz w:val="20"/>
          <w:szCs w:val="20"/>
          <w:lang w:val="en-US"/>
        </w:rPr>
        <w:t>Grand</w:t>
      </w:r>
      <w:r w:rsidRPr="002A51AB">
        <w:rPr>
          <w:rFonts w:ascii="Century Gothic" w:hAnsi="Century Gothic"/>
          <w:sz w:val="20"/>
          <w:szCs w:val="20"/>
          <w:lang w:val="el-GR"/>
        </w:rPr>
        <w:t xml:space="preserve"> </w:t>
      </w:r>
      <w:r w:rsidRPr="002A51AB">
        <w:rPr>
          <w:rFonts w:ascii="Century Gothic" w:hAnsi="Century Gothic"/>
          <w:sz w:val="20"/>
          <w:szCs w:val="20"/>
          <w:lang w:val="en-US"/>
        </w:rPr>
        <w:t>Hall</w:t>
      </w:r>
      <w:r w:rsidRPr="002A51AB">
        <w:rPr>
          <w:rFonts w:ascii="Century Gothic" w:hAnsi="Century Gothic"/>
          <w:sz w:val="20"/>
          <w:szCs w:val="20"/>
          <w:lang w:val="el-GR"/>
        </w:rPr>
        <w:t xml:space="preserve"> 1.</w:t>
      </w:r>
    </w:p>
    <w:p w14:paraId="70C36314" w14:textId="77777777" w:rsidR="009D510E" w:rsidRPr="002A51AB" w:rsidRDefault="009D510E" w:rsidP="009D510E">
      <w:pPr>
        <w:jc w:val="both"/>
        <w:rPr>
          <w:rFonts w:ascii="Century Gothic" w:hAnsi="Century Gothic"/>
          <w:sz w:val="20"/>
          <w:szCs w:val="20"/>
          <w:lang w:val="el-GR"/>
        </w:rPr>
      </w:pPr>
      <w:r w:rsidRPr="002A51AB">
        <w:rPr>
          <w:rFonts w:ascii="Century Gothic" w:hAnsi="Century Gothic"/>
          <w:sz w:val="20"/>
          <w:szCs w:val="20"/>
          <w:lang w:val="el-GR"/>
        </w:rPr>
        <w:t xml:space="preserve">Η εκδήλωση σημείωσε εντυπωσιακή επιτυχία, καθώς το </w:t>
      </w:r>
      <w:r w:rsidRPr="002A51AB">
        <w:rPr>
          <w:rFonts w:ascii="Century Gothic" w:hAnsi="Century Gothic"/>
          <w:sz w:val="20"/>
          <w:szCs w:val="20"/>
          <w:lang w:val="en-US"/>
        </w:rPr>
        <w:t>tasting</w:t>
      </w:r>
      <w:r w:rsidRPr="002A51AB">
        <w:rPr>
          <w:rFonts w:ascii="Century Gothic" w:hAnsi="Century Gothic"/>
          <w:sz w:val="20"/>
          <w:szCs w:val="20"/>
          <w:lang w:val="el-GR"/>
        </w:rPr>
        <w:t xml:space="preserve"> </w:t>
      </w:r>
      <w:r w:rsidRPr="002A51AB">
        <w:rPr>
          <w:rFonts w:ascii="Century Gothic" w:hAnsi="Century Gothic"/>
          <w:sz w:val="20"/>
          <w:szCs w:val="20"/>
          <w:lang w:val="en-US"/>
        </w:rPr>
        <w:t>stand</w:t>
      </w:r>
      <w:r w:rsidRPr="002A51AB">
        <w:rPr>
          <w:rFonts w:ascii="Century Gothic" w:hAnsi="Century Gothic"/>
          <w:sz w:val="20"/>
          <w:szCs w:val="20"/>
          <w:lang w:val="el-GR"/>
        </w:rPr>
        <w:t xml:space="preserve"> της Λευκωσίας ήταν συνεχώς γεμάτο από επισκέπτες που επιθυμούσαν να γνωρίσουν τις αυθεντικές γεύσεις και το γαστρονομικό πνεύμα της κυπριακής πρωτεύουσας.</w:t>
      </w:r>
    </w:p>
    <w:p w14:paraId="4331B2D7" w14:textId="12BCEE27" w:rsidR="009D510E" w:rsidRPr="002A51AB" w:rsidRDefault="009D510E" w:rsidP="009D510E">
      <w:pPr>
        <w:jc w:val="both"/>
        <w:rPr>
          <w:rFonts w:ascii="Century Gothic" w:hAnsi="Century Gothic"/>
          <w:sz w:val="20"/>
          <w:szCs w:val="20"/>
          <w:lang w:val="el-GR"/>
        </w:rPr>
      </w:pPr>
      <w:r w:rsidRPr="002A51AB">
        <w:rPr>
          <w:rFonts w:ascii="Century Gothic" w:hAnsi="Century Gothic"/>
          <w:sz w:val="20"/>
          <w:szCs w:val="20"/>
          <w:lang w:val="el-GR"/>
        </w:rPr>
        <w:t>Όλα τα εδέσματα και ποτά εξαντλήθηκαν μέσα στις πρώτες δύο ώρες, αποδεικνύοντας τη θερμή ανταπόκριση και το μεγάλο ενδιαφέρον του κοινού.</w:t>
      </w:r>
    </w:p>
    <w:p w14:paraId="7114F322" w14:textId="77777777" w:rsidR="009D510E" w:rsidRPr="002A51AB" w:rsidRDefault="009D510E" w:rsidP="009D510E">
      <w:pPr>
        <w:jc w:val="both"/>
        <w:rPr>
          <w:rFonts w:ascii="Century Gothic" w:hAnsi="Century Gothic"/>
          <w:sz w:val="20"/>
          <w:szCs w:val="20"/>
          <w:lang w:val="el-GR"/>
        </w:rPr>
      </w:pPr>
      <w:r w:rsidRPr="002A51AB">
        <w:rPr>
          <w:rFonts w:ascii="Century Gothic" w:hAnsi="Century Gothic"/>
          <w:sz w:val="20"/>
          <w:szCs w:val="20"/>
          <w:lang w:val="el-GR"/>
        </w:rPr>
        <w:t xml:space="preserve">Πολλοί από τους παρευρισκόμενους χαρακτήρισαν το </w:t>
      </w:r>
      <w:r w:rsidRPr="002A51AB">
        <w:rPr>
          <w:rFonts w:ascii="Century Gothic" w:hAnsi="Century Gothic"/>
          <w:sz w:val="20"/>
          <w:szCs w:val="20"/>
          <w:lang w:val="en-US"/>
        </w:rPr>
        <w:t>Taste</w:t>
      </w:r>
      <w:r w:rsidRPr="002A51AB">
        <w:rPr>
          <w:rFonts w:ascii="Century Gothic" w:hAnsi="Century Gothic"/>
          <w:sz w:val="20"/>
          <w:szCs w:val="20"/>
          <w:lang w:val="el-GR"/>
        </w:rPr>
        <w:t xml:space="preserve"> </w:t>
      </w:r>
      <w:r w:rsidRPr="002A51AB">
        <w:rPr>
          <w:rFonts w:ascii="Century Gothic" w:hAnsi="Century Gothic"/>
          <w:sz w:val="20"/>
          <w:szCs w:val="20"/>
          <w:lang w:val="en-US"/>
        </w:rPr>
        <w:t>Nicosia</w:t>
      </w:r>
      <w:r w:rsidRPr="002A51AB">
        <w:rPr>
          <w:rFonts w:ascii="Century Gothic" w:hAnsi="Century Gothic"/>
          <w:sz w:val="20"/>
          <w:szCs w:val="20"/>
          <w:lang w:val="el-GR"/>
        </w:rPr>
        <w:t xml:space="preserve"> ως το καλύτερο γευσιγνωστικό </w:t>
      </w:r>
      <w:r w:rsidRPr="002A51AB">
        <w:rPr>
          <w:rFonts w:ascii="Century Gothic" w:hAnsi="Century Gothic"/>
          <w:sz w:val="20"/>
          <w:szCs w:val="20"/>
          <w:lang w:val="en-US"/>
        </w:rPr>
        <w:t>event</w:t>
      </w:r>
      <w:r w:rsidRPr="002A51AB">
        <w:rPr>
          <w:rFonts w:ascii="Century Gothic" w:hAnsi="Century Gothic"/>
          <w:sz w:val="20"/>
          <w:szCs w:val="20"/>
          <w:lang w:val="el-GR"/>
        </w:rPr>
        <w:t xml:space="preserve"> της βραδιάς, επαινώντας την ποιότητα, την παρουσίαση και τη δημιουργικότητα των γεύσεων.</w:t>
      </w:r>
    </w:p>
    <w:p w14:paraId="687A07A2" w14:textId="288709F4" w:rsidR="009D510E" w:rsidRPr="00A618E3" w:rsidRDefault="009D510E" w:rsidP="009D510E">
      <w:pPr>
        <w:jc w:val="both"/>
        <w:rPr>
          <w:rFonts w:ascii="Century Gothic" w:hAnsi="Century Gothic"/>
          <w:sz w:val="20"/>
          <w:szCs w:val="20"/>
          <w:lang w:val="el-GR"/>
        </w:rPr>
      </w:pPr>
      <w:r w:rsidRPr="002A51AB">
        <w:rPr>
          <w:rFonts w:ascii="Century Gothic" w:hAnsi="Century Gothic"/>
          <w:sz w:val="20"/>
          <w:szCs w:val="20"/>
          <w:lang w:val="el-GR"/>
        </w:rPr>
        <w:t>Το κοινό αγκάλιασε με ενθουσιασμό τη γαστρονομική ταυτότητα της Λευκωσίας, γνωρίζοντας την πόλη μέσα από τις γεύσεις, τα αρώματα και τις σύγχρονες δημιουργίες που αναδεικνύουν τη βιώσιμη, καινοτόμο και αυθεντική κουλτούρα της.</w:t>
      </w:r>
    </w:p>
    <w:p w14:paraId="2C83AF83" w14:textId="77777777" w:rsidR="009D510E" w:rsidRPr="00A618E3" w:rsidRDefault="009D510E" w:rsidP="009D510E">
      <w:pPr>
        <w:jc w:val="both"/>
        <w:rPr>
          <w:rFonts w:ascii="Century Gothic" w:hAnsi="Century Gothic"/>
          <w:sz w:val="20"/>
          <w:szCs w:val="20"/>
          <w:lang w:val="el-GR"/>
        </w:rPr>
      </w:pPr>
      <w:r w:rsidRPr="002A51AB">
        <w:rPr>
          <w:rFonts w:ascii="Century Gothic" w:hAnsi="Century Gothic"/>
          <w:sz w:val="20"/>
          <w:szCs w:val="20"/>
          <w:lang w:val="el-GR"/>
        </w:rPr>
        <w:t>Ιδιαίτερες ευχαριστίες απευθύνονται στη Σεφ/Γαστρονόμο Κυπριακής κουζίνας κα. Μαριλένα Ιωαννίδου, η οποία επιμελήθηκε το μενού της εκδήλωσης, αναδεικνύοντας τη Λευκωσία μέσα από μια σύγχρονη, βιώσιμη και καλλιτεχνική γαστρονομική προσέγγιση.</w:t>
      </w:r>
    </w:p>
    <w:p w14:paraId="020388C7" w14:textId="76EF9ED1" w:rsidR="005C2661" w:rsidRPr="005C2661" w:rsidRDefault="005C2661" w:rsidP="009D510E">
      <w:pPr>
        <w:jc w:val="both"/>
        <w:rPr>
          <w:rFonts w:ascii="Century Gothic" w:hAnsi="Century Gothic"/>
          <w:sz w:val="20"/>
          <w:szCs w:val="20"/>
          <w:lang w:val="el-GR"/>
        </w:rPr>
      </w:pPr>
      <w:r w:rsidRPr="005C2661">
        <w:rPr>
          <w:rFonts w:ascii="Century Gothic" w:hAnsi="Century Gothic"/>
          <w:sz w:val="20"/>
          <w:szCs w:val="20"/>
          <w:lang w:val="el-GR"/>
        </w:rPr>
        <w:t>Τα</w:t>
      </w:r>
      <w:r w:rsidRPr="005C2661">
        <w:rPr>
          <w:rFonts w:ascii="Century Gothic" w:hAnsi="Century Gothic"/>
          <w:sz w:val="20"/>
          <w:szCs w:val="20"/>
          <w:lang w:val="en-US"/>
        </w:rPr>
        <w:t xml:space="preserve"> </w:t>
      </w:r>
      <w:r w:rsidRPr="005C2661">
        <w:rPr>
          <w:rFonts w:ascii="Century Gothic" w:hAnsi="Century Gothic"/>
          <w:sz w:val="20"/>
          <w:szCs w:val="20"/>
        </w:rPr>
        <w:t>tasting</w:t>
      </w:r>
      <w:r w:rsidRPr="005C2661">
        <w:rPr>
          <w:rFonts w:ascii="Century Gothic" w:hAnsi="Century Gothic"/>
          <w:sz w:val="20"/>
          <w:szCs w:val="20"/>
          <w:lang w:val="en-US"/>
        </w:rPr>
        <w:t xml:space="preserve"> </w:t>
      </w:r>
      <w:r w:rsidRPr="005C2661">
        <w:rPr>
          <w:rFonts w:ascii="Century Gothic" w:hAnsi="Century Gothic"/>
          <w:sz w:val="20"/>
          <w:szCs w:val="20"/>
        </w:rPr>
        <w:t>sessions</w:t>
      </w:r>
      <w:r w:rsidRPr="005C2661">
        <w:rPr>
          <w:rFonts w:ascii="Century Gothic" w:hAnsi="Century Gothic"/>
          <w:sz w:val="20"/>
          <w:szCs w:val="20"/>
          <w:lang w:val="en-US"/>
        </w:rPr>
        <w:t xml:space="preserve"> </w:t>
      </w:r>
      <w:r w:rsidRPr="005C2661">
        <w:rPr>
          <w:rFonts w:ascii="Century Gothic" w:hAnsi="Century Gothic"/>
          <w:sz w:val="20"/>
          <w:szCs w:val="20"/>
          <w:lang w:val="el-GR"/>
        </w:rPr>
        <w:t>πραγματοποιήθηκαν</w:t>
      </w:r>
      <w:r w:rsidRPr="005C2661">
        <w:rPr>
          <w:rFonts w:ascii="Century Gothic" w:hAnsi="Century Gothic"/>
          <w:sz w:val="20"/>
          <w:szCs w:val="20"/>
          <w:lang w:val="en-US"/>
        </w:rPr>
        <w:t xml:space="preserve"> </w:t>
      </w:r>
      <w:r w:rsidRPr="005C2661">
        <w:rPr>
          <w:rFonts w:ascii="Century Gothic" w:hAnsi="Century Gothic"/>
          <w:sz w:val="20"/>
          <w:szCs w:val="20"/>
          <w:lang w:val="el-GR"/>
        </w:rPr>
        <w:t>κάτω</w:t>
      </w:r>
      <w:r w:rsidRPr="005C2661">
        <w:rPr>
          <w:rFonts w:ascii="Century Gothic" w:hAnsi="Century Gothic"/>
          <w:sz w:val="20"/>
          <w:szCs w:val="20"/>
          <w:lang w:val="en-US"/>
        </w:rPr>
        <w:t xml:space="preserve"> </w:t>
      </w:r>
      <w:r w:rsidRPr="005C2661">
        <w:rPr>
          <w:rFonts w:ascii="Century Gothic" w:hAnsi="Century Gothic"/>
          <w:sz w:val="20"/>
          <w:szCs w:val="20"/>
          <w:lang w:val="el-GR"/>
        </w:rPr>
        <w:t>από</w:t>
      </w:r>
      <w:r w:rsidRPr="005C2661">
        <w:rPr>
          <w:rFonts w:ascii="Century Gothic" w:hAnsi="Century Gothic"/>
          <w:sz w:val="20"/>
          <w:szCs w:val="20"/>
          <w:lang w:val="en-US"/>
        </w:rPr>
        <w:t xml:space="preserve"> </w:t>
      </w:r>
      <w:r w:rsidRPr="005C2661">
        <w:rPr>
          <w:rFonts w:ascii="Century Gothic" w:hAnsi="Century Gothic"/>
          <w:sz w:val="20"/>
          <w:szCs w:val="20"/>
          <w:lang w:val="el-GR"/>
        </w:rPr>
        <w:t>τη</w:t>
      </w:r>
      <w:r w:rsidRPr="005C2661">
        <w:rPr>
          <w:rFonts w:ascii="Century Gothic" w:hAnsi="Century Gothic"/>
          <w:sz w:val="20"/>
          <w:szCs w:val="20"/>
          <w:lang w:val="en-US"/>
        </w:rPr>
        <w:t xml:space="preserve"> </w:t>
      </w:r>
      <w:r w:rsidRPr="005C2661">
        <w:rPr>
          <w:rFonts w:ascii="Century Gothic" w:hAnsi="Century Gothic"/>
          <w:sz w:val="20"/>
          <w:szCs w:val="20"/>
          <w:lang w:val="el-GR"/>
        </w:rPr>
        <w:t>θεματική</w:t>
      </w:r>
      <w:r w:rsidRPr="005C2661">
        <w:rPr>
          <w:rFonts w:ascii="Century Gothic" w:hAnsi="Century Gothic"/>
          <w:sz w:val="20"/>
          <w:szCs w:val="20"/>
          <w:lang w:val="en-US"/>
        </w:rPr>
        <w:t xml:space="preserve"> </w:t>
      </w:r>
      <w:r w:rsidRPr="005C2661">
        <w:rPr>
          <w:rFonts w:ascii="Century Gothic" w:hAnsi="Century Gothic"/>
          <w:i/>
          <w:iCs/>
          <w:sz w:val="20"/>
          <w:szCs w:val="20"/>
          <w:lang w:val="en-US"/>
        </w:rPr>
        <w:t>“</w:t>
      </w:r>
      <w:r w:rsidRPr="005C2661">
        <w:rPr>
          <w:rFonts w:ascii="Century Gothic" w:hAnsi="Century Gothic"/>
          <w:i/>
          <w:iCs/>
          <w:sz w:val="20"/>
          <w:szCs w:val="20"/>
        </w:rPr>
        <w:t>The</w:t>
      </w:r>
      <w:r w:rsidRPr="005C2661">
        <w:rPr>
          <w:rFonts w:ascii="Century Gothic" w:hAnsi="Century Gothic"/>
          <w:i/>
          <w:iCs/>
          <w:sz w:val="20"/>
          <w:szCs w:val="20"/>
          <w:lang w:val="en-US"/>
        </w:rPr>
        <w:t xml:space="preserve"> </w:t>
      </w:r>
      <w:r w:rsidRPr="005C2661">
        <w:rPr>
          <w:rFonts w:ascii="Century Gothic" w:hAnsi="Century Gothic"/>
          <w:i/>
          <w:iCs/>
          <w:sz w:val="20"/>
          <w:szCs w:val="20"/>
        </w:rPr>
        <w:t>Right</w:t>
      </w:r>
      <w:r w:rsidRPr="005C2661">
        <w:rPr>
          <w:rFonts w:ascii="Century Gothic" w:hAnsi="Century Gothic"/>
          <w:i/>
          <w:iCs/>
          <w:sz w:val="20"/>
          <w:szCs w:val="20"/>
          <w:lang w:val="en-US"/>
        </w:rPr>
        <w:t xml:space="preserve"> </w:t>
      </w:r>
      <w:r w:rsidRPr="005C2661">
        <w:rPr>
          <w:rFonts w:ascii="Century Gothic" w:hAnsi="Century Gothic"/>
          <w:i/>
          <w:iCs/>
          <w:sz w:val="20"/>
          <w:szCs w:val="20"/>
        </w:rPr>
        <w:t>to</w:t>
      </w:r>
      <w:r w:rsidRPr="005C2661">
        <w:rPr>
          <w:rFonts w:ascii="Century Gothic" w:hAnsi="Century Gothic"/>
          <w:i/>
          <w:iCs/>
          <w:sz w:val="20"/>
          <w:szCs w:val="20"/>
          <w:lang w:val="en-US"/>
        </w:rPr>
        <w:t xml:space="preserve"> </w:t>
      </w:r>
      <w:r w:rsidRPr="005C2661">
        <w:rPr>
          <w:rFonts w:ascii="Century Gothic" w:hAnsi="Century Gothic"/>
          <w:i/>
          <w:iCs/>
          <w:sz w:val="20"/>
          <w:szCs w:val="20"/>
        </w:rPr>
        <w:t>Stay</w:t>
      </w:r>
      <w:r w:rsidRPr="005C2661">
        <w:rPr>
          <w:rFonts w:ascii="Century Gothic" w:hAnsi="Century Gothic"/>
          <w:i/>
          <w:iCs/>
          <w:sz w:val="20"/>
          <w:szCs w:val="20"/>
          <w:lang w:val="en-US"/>
        </w:rPr>
        <w:t xml:space="preserve">: </w:t>
      </w:r>
      <w:r w:rsidRPr="005C2661">
        <w:rPr>
          <w:rFonts w:ascii="Century Gothic" w:hAnsi="Century Gothic"/>
          <w:i/>
          <w:iCs/>
          <w:sz w:val="20"/>
          <w:szCs w:val="20"/>
        </w:rPr>
        <w:t>Unlocking</w:t>
      </w:r>
      <w:r w:rsidRPr="005C2661">
        <w:rPr>
          <w:rFonts w:ascii="Century Gothic" w:hAnsi="Century Gothic"/>
          <w:i/>
          <w:iCs/>
          <w:sz w:val="20"/>
          <w:szCs w:val="20"/>
          <w:lang w:val="en-US"/>
        </w:rPr>
        <w:t xml:space="preserve"> </w:t>
      </w:r>
      <w:r w:rsidRPr="005C2661">
        <w:rPr>
          <w:rFonts w:ascii="Century Gothic" w:hAnsi="Century Gothic"/>
          <w:i/>
          <w:iCs/>
          <w:sz w:val="20"/>
          <w:szCs w:val="20"/>
        </w:rPr>
        <w:t>the</w:t>
      </w:r>
      <w:r w:rsidRPr="005C2661">
        <w:rPr>
          <w:rFonts w:ascii="Century Gothic" w:hAnsi="Century Gothic"/>
          <w:i/>
          <w:iCs/>
          <w:sz w:val="20"/>
          <w:szCs w:val="20"/>
          <w:lang w:val="en-US"/>
        </w:rPr>
        <w:t xml:space="preserve"> </w:t>
      </w:r>
      <w:r w:rsidRPr="005C2661">
        <w:rPr>
          <w:rFonts w:ascii="Century Gothic" w:hAnsi="Century Gothic"/>
          <w:i/>
          <w:iCs/>
          <w:sz w:val="20"/>
          <w:szCs w:val="20"/>
        </w:rPr>
        <w:t>potential</w:t>
      </w:r>
      <w:r w:rsidRPr="005C2661">
        <w:rPr>
          <w:rFonts w:ascii="Century Gothic" w:hAnsi="Century Gothic"/>
          <w:i/>
          <w:iCs/>
          <w:sz w:val="20"/>
          <w:szCs w:val="20"/>
          <w:lang w:val="en-US"/>
        </w:rPr>
        <w:t xml:space="preserve"> </w:t>
      </w:r>
      <w:r w:rsidRPr="005C2661">
        <w:rPr>
          <w:rFonts w:ascii="Century Gothic" w:hAnsi="Century Gothic"/>
          <w:i/>
          <w:iCs/>
          <w:sz w:val="20"/>
          <w:szCs w:val="20"/>
        </w:rPr>
        <w:t>of</w:t>
      </w:r>
      <w:r w:rsidRPr="005C2661">
        <w:rPr>
          <w:rFonts w:ascii="Century Gothic" w:hAnsi="Century Gothic"/>
          <w:i/>
          <w:iCs/>
          <w:sz w:val="20"/>
          <w:szCs w:val="20"/>
          <w:lang w:val="en-US"/>
        </w:rPr>
        <w:t xml:space="preserve"> </w:t>
      </w:r>
      <w:r w:rsidRPr="005C2661">
        <w:rPr>
          <w:rFonts w:ascii="Century Gothic" w:hAnsi="Century Gothic"/>
          <w:i/>
          <w:iCs/>
          <w:sz w:val="20"/>
          <w:szCs w:val="20"/>
        </w:rPr>
        <w:t>every</w:t>
      </w:r>
      <w:r w:rsidRPr="005C2661">
        <w:rPr>
          <w:rFonts w:ascii="Century Gothic" w:hAnsi="Century Gothic"/>
          <w:i/>
          <w:iCs/>
          <w:sz w:val="20"/>
          <w:szCs w:val="20"/>
          <w:lang w:val="en-US"/>
        </w:rPr>
        <w:t xml:space="preserve"> </w:t>
      </w:r>
      <w:r w:rsidRPr="005C2661">
        <w:rPr>
          <w:rFonts w:ascii="Century Gothic" w:hAnsi="Century Gothic"/>
          <w:i/>
          <w:iCs/>
          <w:sz w:val="20"/>
          <w:szCs w:val="20"/>
        </w:rPr>
        <w:t>territory</w:t>
      </w:r>
      <w:r w:rsidRPr="005C2661">
        <w:rPr>
          <w:rFonts w:ascii="Century Gothic" w:hAnsi="Century Gothic"/>
          <w:i/>
          <w:iCs/>
          <w:sz w:val="20"/>
          <w:szCs w:val="20"/>
          <w:lang w:val="en-US"/>
        </w:rPr>
        <w:t>”</w:t>
      </w:r>
      <w:r w:rsidRPr="005C2661">
        <w:rPr>
          <w:rFonts w:ascii="Century Gothic" w:hAnsi="Century Gothic"/>
          <w:sz w:val="20"/>
          <w:szCs w:val="20"/>
          <w:lang w:val="en-US"/>
        </w:rPr>
        <w:t>.</w:t>
      </w:r>
      <w:r>
        <w:rPr>
          <w:rFonts w:ascii="Century Gothic" w:hAnsi="Century Gothic"/>
          <w:sz w:val="20"/>
          <w:szCs w:val="20"/>
          <w:lang w:val="en-US"/>
        </w:rPr>
        <w:t xml:space="preserve"> </w:t>
      </w:r>
      <w:r w:rsidRPr="005C2661">
        <w:rPr>
          <w:rFonts w:ascii="Century Gothic" w:hAnsi="Century Gothic"/>
          <w:sz w:val="20"/>
          <w:szCs w:val="20"/>
          <w:lang w:val="el-GR"/>
        </w:rPr>
        <w:t xml:space="preserve">Στην ΕΤΑΠ Λευκωσίας στηρίζουμε κάθε γαστρονομική επιχειρηματική πρωτοβουλία που αναπτύσσεται στις ορεινές και απομακρυσμένες κοινότητες της Λευκωσίας — πρωτοβουλίες που εμπλουτίζουν τις γαστρονομικές εμπειρίες της πρωτεύουσας και συμβάλλουν στη βιώσιμη ευημερία και ανάπτυξη του τόπου μας </w:t>
      </w:r>
      <w:r>
        <w:rPr>
          <w:rFonts w:ascii="Century Gothic" w:hAnsi="Century Gothic"/>
          <w:sz w:val="20"/>
          <w:szCs w:val="20"/>
          <w:lang w:val="el-GR"/>
        </w:rPr>
        <w:t>και σ</w:t>
      </w:r>
      <w:r w:rsidRPr="005C2661">
        <w:rPr>
          <w:rFonts w:ascii="Century Gothic" w:hAnsi="Century Gothic"/>
          <w:sz w:val="20"/>
          <w:szCs w:val="20"/>
          <w:lang w:val="el-GR"/>
        </w:rPr>
        <w:t>υγχαίρουμε όλους όσο</w:t>
      </w:r>
      <w:r>
        <w:rPr>
          <w:rFonts w:ascii="Century Gothic" w:hAnsi="Century Gothic"/>
          <w:sz w:val="20"/>
          <w:szCs w:val="20"/>
          <w:lang w:val="el-GR"/>
        </w:rPr>
        <w:t>υς</w:t>
      </w:r>
      <w:r w:rsidRPr="005C2661">
        <w:rPr>
          <w:rFonts w:ascii="Century Gothic" w:hAnsi="Century Gothic"/>
          <w:sz w:val="20"/>
          <w:szCs w:val="20"/>
          <w:lang w:val="el-GR"/>
        </w:rPr>
        <w:t xml:space="preserve"> επιμένουν να παραμένουν και να δημιουργούν στις περιοχές τους, κρατώντας ζωντανή τη γαστρονομική μας κληρονομιά!</w:t>
      </w:r>
    </w:p>
    <w:p w14:paraId="1A7C53CB" w14:textId="6B3B3B27" w:rsidR="002A51AB" w:rsidRPr="002A51AB" w:rsidRDefault="002A51AB" w:rsidP="009D510E">
      <w:pPr>
        <w:jc w:val="both"/>
        <w:rPr>
          <w:rFonts w:ascii="Century Gothic" w:hAnsi="Century Gothic"/>
          <w:sz w:val="20"/>
          <w:szCs w:val="20"/>
          <w:lang w:val="el-GR"/>
        </w:rPr>
      </w:pPr>
      <w:r w:rsidRPr="002A51AB">
        <w:rPr>
          <w:rFonts w:ascii="Century Gothic" w:hAnsi="Century Gothic"/>
          <w:sz w:val="20"/>
          <w:szCs w:val="20"/>
          <w:lang w:val="el-GR"/>
        </w:rPr>
        <w:t>«Η ενθουσιώδης ανταπόκριση του κοινού στις Βρυξέλλες απέδειξε ότι η Λευκωσία έχει τη δική της ξεχωριστή θέση στον ευρωπαϊκό γαστρονομικό χάρτη.</w:t>
      </w:r>
      <w:r w:rsidRPr="002A51AB">
        <w:rPr>
          <w:rFonts w:ascii="Century Gothic" w:hAnsi="Century Gothic"/>
          <w:sz w:val="20"/>
          <w:szCs w:val="20"/>
          <w:lang w:val="el-GR"/>
        </w:rPr>
        <w:br/>
        <w:t>Είμαστε περήφανοι που εκπροσωπήσαμε την Κύπρο με τόση θερμή αποδοχή και επιτυχία</w:t>
      </w:r>
      <w:r w:rsidR="00A618E3">
        <w:rPr>
          <w:rFonts w:ascii="Century Gothic" w:hAnsi="Century Gothic"/>
          <w:sz w:val="20"/>
          <w:szCs w:val="20"/>
          <w:lang w:val="el-GR"/>
        </w:rPr>
        <w:t>.</w:t>
      </w:r>
      <w:r w:rsidRPr="002A51AB">
        <w:rPr>
          <w:rFonts w:ascii="Century Gothic" w:hAnsi="Century Gothic"/>
          <w:sz w:val="20"/>
          <w:szCs w:val="20"/>
          <w:lang w:val="el-GR"/>
        </w:rPr>
        <w:t>»,</w:t>
      </w:r>
      <w:r w:rsidR="00A618E3">
        <w:rPr>
          <w:rFonts w:ascii="Century Gothic" w:hAnsi="Century Gothic"/>
          <w:sz w:val="20"/>
          <w:szCs w:val="20"/>
          <w:lang w:val="el-GR"/>
        </w:rPr>
        <w:t xml:space="preserve"> </w:t>
      </w:r>
      <w:r w:rsidRPr="002A51AB">
        <w:rPr>
          <w:rFonts w:ascii="Century Gothic" w:hAnsi="Century Gothic"/>
          <w:sz w:val="20"/>
          <w:szCs w:val="20"/>
          <w:lang w:val="el-GR"/>
        </w:rPr>
        <w:t xml:space="preserve">δήλωσε ο Πρόεδρος της ΕΤΑΠ Λευκωσίας, κ. Θεόδωρος </w:t>
      </w:r>
      <w:proofErr w:type="spellStart"/>
      <w:r w:rsidRPr="002A51AB">
        <w:rPr>
          <w:rFonts w:ascii="Century Gothic" w:hAnsi="Century Gothic"/>
          <w:sz w:val="20"/>
          <w:szCs w:val="20"/>
          <w:lang w:val="el-GR"/>
        </w:rPr>
        <w:t>Κρίγγου</w:t>
      </w:r>
      <w:proofErr w:type="spellEnd"/>
      <w:r w:rsidRPr="002A51AB">
        <w:rPr>
          <w:rFonts w:ascii="Century Gothic" w:hAnsi="Century Gothic"/>
          <w:sz w:val="20"/>
          <w:szCs w:val="20"/>
          <w:lang w:val="el-GR"/>
        </w:rPr>
        <w:t>.</w:t>
      </w:r>
    </w:p>
    <w:p w14:paraId="09F8D867" w14:textId="6708DA5D" w:rsidR="009D510E" w:rsidRPr="002A51AB" w:rsidRDefault="009D510E" w:rsidP="009D510E">
      <w:pPr>
        <w:jc w:val="both"/>
        <w:rPr>
          <w:rFonts w:ascii="Century Gothic" w:hAnsi="Century Gothic"/>
          <w:sz w:val="20"/>
          <w:szCs w:val="20"/>
          <w:lang w:val="el-GR"/>
        </w:rPr>
      </w:pPr>
      <w:r w:rsidRPr="002A51AB">
        <w:rPr>
          <w:rFonts w:ascii="Century Gothic" w:hAnsi="Century Gothic"/>
          <w:sz w:val="20"/>
          <w:szCs w:val="20"/>
          <w:lang w:val="el-GR"/>
        </w:rPr>
        <w:t xml:space="preserve">Με το </w:t>
      </w:r>
      <w:r w:rsidRPr="002A51AB">
        <w:rPr>
          <w:rFonts w:ascii="Century Gothic" w:hAnsi="Century Gothic"/>
          <w:sz w:val="20"/>
          <w:szCs w:val="20"/>
          <w:lang w:val="en-US"/>
        </w:rPr>
        <w:t>Taste</w:t>
      </w:r>
      <w:r w:rsidRPr="002A51AB">
        <w:rPr>
          <w:rFonts w:ascii="Century Gothic" w:hAnsi="Century Gothic"/>
          <w:sz w:val="20"/>
          <w:szCs w:val="20"/>
          <w:lang w:val="el-GR"/>
        </w:rPr>
        <w:t xml:space="preserve"> </w:t>
      </w:r>
      <w:r w:rsidRPr="002A51AB">
        <w:rPr>
          <w:rFonts w:ascii="Century Gothic" w:hAnsi="Century Gothic"/>
          <w:sz w:val="20"/>
          <w:szCs w:val="20"/>
          <w:lang w:val="en-US"/>
        </w:rPr>
        <w:t>Nicosia</w:t>
      </w:r>
      <w:r w:rsidRPr="002A51AB">
        <w:rPr>
          <w:rFonts w:ascii="Century Gothic" w:hAnsi="Century Gothic"/>
          <w:sz w:val="20"/>
          <w:szCs w:val="20"/>
          <w:lang w:val="el-GR"/>
        </w:rPr>
        <w:t xml:space="preserve">, η πρωτεύουσα ενισχύει περαιτέρω τη διεθνή της παρουσία, προβάλλοντας τη γαστρονομία, τον πολιτισμό και τον τουρισμό ως βασικούς άξονες </w:t>
      </w:r>
      <w:r w:rsidR="005C2661">
        <w:rPr>
          <w:rFonts w:ascii="Century Gothic" w:hAnsi="Century Gothic"/>
          <w:sz w:val="20"/>
          <w:szCs w:val="20"/>
          <w:lang w:val="el-GR"/>
        </w:rPr>
        <w:t xml:space="preserve">βιώσιμης </w:t>
      </w:r>
      <w:r w:rsidRPr="002A51AB">
        <w:rPr>
          <w:rFonts w:ascii="Century Gothic" w:hAnsi="Century Gothic"/>
          <w:sz w:val="20"/>
          <w:szCs w:val="20"/>
          <w:lang w:val="el-GR"/>
        </w:rPr>
        <w:t xml:space="preserve">ανάπτυξης και </w:t>
      </w:r>
      <w:r w:rsidR="005C2661">
        <w:rPr>
          <w:rFonts w:ascii="Century Gothic" w:hAnsi="Century Gothic"/>
          <w:sz w:val="20"/>
          <w:szCs w:val="20"/>
          <w:lang w:val="el-GR"/>
        </w:rPr>
        <w:t>ευημερίας.</w:t>
      </w:r>
    </w:p>
    <w:p w14:paraId="31A9E6BD" w14:textId="77777777" w:rsidR="002A51AB" w:rsidRDefault="002A51AB" w:rsidP="009D510E">
      <w:pPr>
        <w:jc w:val="both"/>
        <w:rPr>
          <w:rFonts w:ascii="Century Gothic" w:hAnsi="Century Gothic"/>
          <w:lang w:val="el-GR"/>
        </w:rPr>
      </w:pPr>
    </w:p>
    <w:p w14:paraId="2D1124E6" w14:textId="77777777" w:rsidR="00A618E3" w:rsidRDefault="00A618E3" w:rsidP="009D510E">
      <w:pPr>
        <w:jc w:val="both"/>
        <w:rPr>
          <w:rFonts w:ascii="Century Gothic" w:hAnsi="Century Gothic"/>
          <w:lang w:val="el-GR"/>
        </w:rPr>
      </w:pPr>
    </w:p>
    <w:p w14:paraId="666D1018" w14:textId="77777777" w:rsidR="00A618E3" w:rsidRDefault="00A618E3" w:rsidP="009D510E">
      <w:pPr>
        <w:jc w:val="both"/>
        <w:rPr>
          <w:rFonts w:ascii="Century Gothic" w:hAnsi="Century Gothic"/>
          <w:lang w:val="el-GR"/>
        </w:rPr>
      </w:pPr>
    </w:p>
    <w:p w14:paraId="46AC1DBE" w14:textId="77777777" w:rsidR="00A618E3" w:rsidRDefault="00A618E3" w:rsidP="009D510E">
      <w:pPr>
        <w:jc w:val="both"/>
        <w:rPr>
          <w:rFonts w:ascii="Century Gothic" w:hAnsi="Century Gothic"/>
          <w:lang w:val="el-GR"/>
        </w:rPr>
      </w:pPr>
    </w:p>
    <w:p w14:paraId="3B235019" w14:textId="010F6541" w:rsidR="005C2661" w:rsidRPr="005C2661" w:rsidRDefault="005C2661" w:rsidP="009D510E">
      <w:pPr>
        <w:jc w:val="both"/>
        <w:rPr>
          <w:rFonts w:ascii="Century Gothic" w:hAnsi="Century Gothic"/>
          <w:lang w:val="en-US"/>
        </w:rPr>
      </w:pPr>
      <w:r>
        <w:rPr>
          <w:rFonts w:ascii="Century Gothic" w:hAnsi="Century Gothic"/>
          <w:lang w:val="el-GR"/>
        </w:rPr>
        <w:lastRenderedPageBreak/>
        <w:t>ΕΝ</w:t>
      </w:r>
      <w:r>
        <w:rPr>
          <w:rFonts w:ascii="Century Gothic" w:hAnsi="Century Gothic"/>
          <w:lang w:val="en-US"/>
        </w:rPr>
        <w:t>G VERSION:</w:t>
      </w:r>
    </w:p>
    <w:p w14:paraId="366C709D" w14:textId="77777777" w:rsidR="009D510E" w:rsidRPr="00A618E3" w:rsidRDefault="009D510E" w:rsidP="009D510E">
      <w:pPr>
        <w:jc w:val="both"/>
        <w:rPr>
          <w:rFonts w:ascii="Century Gothic" w:hAnsi="Century Gothic"/>
          <w:b/>
          <w:bCs/>
          <w:u w:val="single"/>
          <w:lang w:val="en-US"/>
        </w:rPr>
      </w:pPr>
    </w:p>
    <w:p w14:paraId="2C60117F" w14:textId="77777777" w:rsidR="002A51AB" w:rsidRPr="002A51AB" w:rsidRDefault="002A51AB" w:rsidP="002A51AB">
      <w:pPr>
        <w:jc w:val="both"/>
        <w:rPr>
          <w:rFonts w:ascii="Century Gothic" w:hAnsi="Century Gothic"/>
          <w:b/>
          <w:bCs/>
          <w:u w:val="single"/>
          <w:lang w:val="en-US"/>
        </w:rPr>
      </w:pPr>
      <w:r w:rsidRPr="002A51AB">
        <w:rPr>
          <w:rFonts w:ascii="Century Gothic" w:hAnsi="Century Gothic"/>
          <w:b/>
          <w:bCs/>
          <w:u w:val="single"/>
          <w:lang w:val="en-US"/>
        </w:rPr>
        <w:t>Nicosia Steals the Show at the European Week of Regions and Cities!</w:t>
      </w:r>
    </w:p>
    <w:p w14:paraId="4445E468" w14:textId="58FE192F" w:rsidR="009D510E" w:rsidRPr="009D510E" w:rsidRDefault="009D510E" w:rsidP="009D510E">
      <w:pPr>
        <w:jc w:val="both"/>
        <w:rPr>
          <w:rFonts w:ascii="Century Gothic" w:hAnsi="Century Gothic"/>
          <w:lang w:val="en-US"/>
        </w:rPr>
      </w:pPr>
      <w:r w:rsidRPr="009D510E">
        <w:rPr>
          <w:rFonts w:ascii="Century Gothic" w:hAnsi="Century Gothic"/>
          <w:lang w:val="en-US"/>
        </w:rPr>
        <w:t>The Nicosia Tourism Board proudly concluded its participation in the European Week of Regions and Cities 2025 with the highly successful Taste Nicosia – European Regions Week Tasting Event, held on Tuesday, 14 October 2025, at Square Brussels, Grand Hall 1.</w:t>
      </w:r>
    </w:p>
    <w:p w14:paraId="5FC9B98F" w14:textId="77777777" w:rsidR="009D510E" w:rsidRDefault="009D510E" w:rsidP="009D510E">
      <w:pPr>
        <w:jc w:val="both"/>
        <w:rPr>
          <w:rFonts w:ascii="Century Gothic" w:hAnsi="Century Gothic"/>
          <w:lang w:val="en-US"/>
        </w:rPr>
      </w:pPr>
      <w:r w:rsidRPr="009D510E">
        <w:rPr>
          <w:rFonts w:ascii="Century Gothic" w:hAnsi="Century Gothic"/>
          <w:lang w:val="en-US"/>
        </w:rPr>
        <w:t>The event was an outstanding success, as the Nicosia tasting stand remained full throughout the evening, attracting hundreds of visitors eager to experience the capital’s authentic flavours.</w:t>
      </w:r>
    </w:p>
    <w:p w14:paraId="7FC1DE6D" w14:textId="77777777" w:rsidR="009D510E" w:rsidRPr="009D510E" w:rsidRDefault="009D510E" w:rsidP="009D510E">
      <w:pPr>
        <w:jc w:val="both"/>
        <w:rPr>
          <w:rFonts w:ascii="Century Gothic" w:hAnsi="Century Gothic"/>
          <w:lang w:val="en-US"/>
        </w:rPr>
      </w:pPr>
      <w:r w:rsidRPr="009D510E">
        <w:rPr>
          <w:rFonts w:ascii="Century Gothic" w:hAnsi="Century Gothic"/>
          <w:lang w:val="en-US"/>
        </w:rPr>
        <w:t>Many participants praised Taste Nicosia as the best tasting event of the evening, commending its quality, creativity, and presentation.</w:t>
      </w:r>
      <w:r w:rsidRPr="009D510E">
        <w:rPr>
          <w:rFonts w:ascii="Century Gothic" w:hAnsi="Century Gothic"/>
          <w:lang w:val="en-US"/>
        </w:rPr>
        <w:br/>
        <w:t>Visitors enthusiastically embraced Nicosia’s gastronomic identity, discovering the city through its flavours, aromas, and contemporary creations that express its sustainable, innovative, and authentic culinary culture.</w:t>
      </w:r>
    </w:p>
    <w:p w14:paraId="61F074D2" w14:textId="77777777" w:rsidR="009D510E" w:rsidRPr="005C2661" w:rsidRDefault="009D510E" w:rsidP="009D510E">
      <w:pPr>
        <w:jc w:val="both"/>
        <w:rPr>
          <w:rFonts w:ascii="Century Gothic" w:hAnsi="Century Gothic"/>
          <w:lang w:val="en-US"/>
        </w:rPr>
      </w:pPr>
      <w:r w:rsidRPr="009D510E">
        <w:rPr>
          <w:rFonts w:ascii="Century Gothic" w:hAnsi="Century Gothic"/>
          <w:lang w:val="en-US"/>
        </w:rPr>
        <w:t xml:space="preserve">Special thanks are also extended to Cypriot Gastronomy Chef Ms. Marilena Ioannidou, who curated the event’s menu, masterfully presenting Nicosia’s </w:t>
      </w:r>
      <w:r w:rsidRPr="005C2661">
        <w:rPr>
          <w:rFonts w:ascii="Century Gothic" w:hAnsi="Century Gothic"/>
          <w:lang w:val="en-US"/>
        </w:rPr>
        <w:t>culinary tradition through a modern, sustainable, and artistic approach.</w:t>
      </w:r>
    </w:p>
    <w:p w14:paraId="0C6D7FD6" w14:textId="54F25984" w:rsidR="005C2661" w:rsidRPr="005C2661" w:rsidRDefault="005C2661" w:rsidP="009D510E">
      <w:pPr>
        <w:jc w:val="both"/>
        <w:rPr>
          <w:rFonts w:ascii="Century Gothic" w:hAnsi="Century Gothic"/>
        </w:rPr>
      </w:pPr>
      <w:r w:rsidRPr="005C2661">
        <w:rPr>
          <w:rFonts w:ascii="Century Gothic" w:hAnsi="Century Gothic"/>
        </w:rPr>
        <w:t xml:space="preserve">The tasting sessions took place under the theme </w:t>
      </w:r>
      <w:r w:rsidRPr="005C2661">
        <w:rPr>
          <w:rFonts w:ascii="Century Gothic" w:hAnsi="Century Gothic"/>
          <w:i/>
          <w:iCs/>
        </w:rPr>
        <w:t>“The Right to Stay: Unlocking the potential of every territory.”</w:t>
      </w:r>
      <w:r>
        <w:rPr>
          <w:rFonts w:ascii="Century Gothic" w:hAnsi="Century Gothic"/>
          <w:i/>
          <w:iCs/>
        </w:rPr>
        <w:t xml:space="preserve"> </w:t>
      </w:r>
      <w:r w:rsidRPr="005C2661">
        <w:rPr>
          <w:rFonts w:ascii="Century Gothic" w:hAnsi="Century Gothic"/>
        </w:rPr>
        <w:t>At the Nicosia Tourism Board, we proudly support gastronomic entrepreneurship emerging from the mountainous and remote communities of the Nicosia region — initiatives that enrich the capital’s culinary experiences and contribute to the sustainable prosperity and development of our region.</w:t>
      </w:r>
      <w:r>
        <w:rPr>
          <w:rFonts w:ascii="Century Gothic" w:hAnsi="Century Gothic"/>
        </w:rPr>
        <w:t xml:space="preserve"> </w:t>
      </w:r>
      <w:r w:rsidRPr="005C2661">
        <w:rPr>
          <w:rFonts w:ascii="Century Gothic" w:hAnsi="Century Gothic"/>
        </w:rPr>
        <w:t>We warmly congratulate all those who choose to stay and create in their areas, keeping our gastronomic heritage alive!</w:t>
      </w:r>
    </w:p>
    <w:p w14:paraId="5562E589" w14:textId="4E5B59BD" w:rsidR="00B21198" w:rsidRDefault="00B21198" w:rsidP="009D510E">
      <w:pPr>
        <w:jc w:val="both"/>
        <w:rPr>
          <w:rFonts w:ascii="Century Gothic" w:hAnsi="Century Gothic"/>
        </w:rPr>
      </w:pPr>
      <w:r w:rsidRPr="00B21198">
        <w:rPr>
          <w:rFonts w:ascii="Century Gothic" w:hAnsi="Century Gothic"/>
        </w:rPr>
        <w:t>“The enthusiastic response from the audience in Brussels proved that Nicosia holds its own unique place on Europe’s gastronomic map.</w:t>
      </w:r>
      <w:r w:rsidRPr="00B21198">
        <w:rPr>
          <w:rFonts w:ascii="Century Gothic" w:hAnsi="Century Gothic"/>
        </w:rPr>
        <w:br/>
        <w:t>We are proud to have represented Cyprus with such warm reception and success.”</w:t>
      </w:r>
      <w:r>
        <w:rPr>
          <w:rFonts w:ascii="Century Gothic" w:hAnsi="Century Gothic"/>
        </w:rPr>
        <w:t xml:space="preserve"> </w:t>
      </w:r>
      <w:r w:rsidRPr="00B21198">
        <w:rPr>
          <w:rFonts w:ascii="Century Gothic" w:hAnsi="Century Gothic"/>
        </w:rPr>
        <w:t>stated Mr. Theodoros Kringou, President of the Nicosia Tourism Board.</w:t>
      </w:r>
    </w:p>
    <w:p w14:paraId="571846CF" w14:textId="6C3B75C8" w:rsidR="009D510E" w:rsidRPr="005C2661" w:rsidRDefault="009D510E" w:rsidP="009D510E">
      <w:pPr>
        <w:jc w:val="both"/>
        <w:rPr>
          <w:rFonts w:ascii="Century Gothic" w:hAnsi="Century Gothic"/>
          <w:lang w:val="en-US"/>
        </w:rPr>
      </w:pPr>
      <w:r w:rsidRPr="00B21198">
        <w:rPr>
          <w:rFonts w:ascii="Century Gothic" w:hAnsi="Century Gothic"/>
          <w:lang w:val="en-US"/>
        </w:rPr>
        <w:t>With Taste Nicosia, the Cypriot capital continues to strengthen its international presence, promoting gastronomy, culture, and tourism as key pillars</w:t>
      </w:r>
      <w:r w:rsidR="005C2661" w:rsidRPr="005C2661">
        <w:rPr>
          <w:rFonts w:ascii="Century Gothic" w:hAnsi="Century Gothic"/>
          <w:lang w:val="en-US"/>
        </w:rPr>
        <w:t xml:space="preserve"> </w:t>
      </w:r>
      <w:r w:rsidRPr="00B21198">
        <w:rPr>
          <w:rFonts w:ascii="Century Gothic" w:hAnsi="Century Gothic"/>
          <w:lang w:val="en-US"/>
        </w:rPr>
        <w:t>sustainable growth</w:t>
      </w:r>
      <w:r w:rsidR="005C2661" w:rsidRPr="005C2661">
        <w:rPr>
          <w:rFonts w:ascii="Century Gothic" w:hAnsi="Century Gothic"/>
          <w:lang w:val="en-US"/>
        </w:rPr>
        <w:t xml:space="preserve"> </w:t>
      </w:r>
      <w:r w:rsidR="005C2661">
        <w:rPr>
          <w:rFonts w:ascii="Century Gothic" w:hAnsi="Century Gothic"/>
          <w:lang w:val="en-US"/>
        </w:rPr>
        <w:t>and</w:t>
      </w:r>
      <w:r w:rsidR="005C2661" w:rsidRPr="005C2661">
        <w:rPr>
          <w:rFonts w:ascii="Century Gothic" w:hAnsi="Century Gothic"/>
          <w:lang w:val="en-US"/>
        </w:rPr>
        <w:t xml:space="preserve"> </w:t>
      </w:r>
      <w:r w:rsidR="005C2661">
        <w:rPr>
          <w:rFonts w:ascii="Century Gothic" w:hAnsi="Century Gothic"/>
          <w:lang w:val="en-US"/>
        </w:rPr>
        <w:t>prosperity.</w:t>
      </w:r>
    </w:p>
    <w:p w14:paraId="52885E2E" w14:textId="77777777" w:rsidR="009D510E" w:rsidRPr="009D510E" w:rsidRDefault="009D510E" w:rsidP="00ED4B51">
      <w:pPr>
        <w:jc w:val="both"/>
        <w:rPr>
          <w:rFonts w:ascii="Century Gothic" w:hAnsi="Century Gothic"/>
          <w:lang w:val="en-US"/>
        </w:rPr>
      </w:pPr>
    </w:p>
    <w:sectPr w:rsidR="009D510E" w:rsidRPr="009D510E" w:rsidSect="00AD746B">
      <w:headerReference w:type="default" r:id="rId8"/>
      <w:footerReference w:type="default" r:id="rId9"/>
      <w:pgSz w:w="11906" w:h="16838"/>
      <w:pgMar w:top="1440" w:right="1800" w:bottom="1440" w:left="1800"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2DFB0" w14:textId="77777777" w:rsidR="004657EA" w:rsidRDefault="004657EA" w:rsidP="00AD746B">
      <w:pPr>
        <w:spacing w:after="0" w:line="240" w:lineRule="auto"/>
      </w:pPr>
      <w:r>
        <w:separator/>
      </w:r>
    </w:p>
  </w:endnote>
  <w:endnote w:type="continuationSeparator" w:id="0">
    <w:p w14:paraId="60D3D27A" w14:textId="77777777" w:rsidR="004657EA" w:rsidRDefault="004657EA" w:rsidP="00AD7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BD56F" w14:textId="77777777" w:rsidR="00AD746B" w:rsidRPr="00C52D8C" w:rsidRDefault="00AD746B" w:rsidP="00AD746B">
    <w:pPr>
      <w:pStyle w:val="Footer"/>
      <w:jc w:val="center"/>
      <w:rPr>
        <w:rFonts w:ascii="Century Gothic" w:hAnsi="Century Gothic"/>
        <w:sz w:val="16"/>
        <w:szCs w:val="16"/>
        <w:lang w:val="el-GR"/>
      </w:rPr>
    </w:pPr>
    <w:proofErr w:type="spellStart"/>
    <w:r w:rsidRPr="00C52D8C">
      <w:rPr>
        <w:rFonts w:ascii="Century Gothic" w:hAnsi="Century Gothic"/>
        <w:sz w:val="16"/>
        <w:szCs w:val="16"/>
        <w:lang w:val="el-GR"/>
      </w:rPr>
      <w:t>Λεωφ</w:t>
    </w:r>
    <w:proofErr w:type="spellEnd"/>
    <w:r w:rsidRPr="00C52D8C">
      <w:rPr>
        <w:rFonts w:ascii="Century Gothic" w:hAnsi="Century Gothic"/>
        <w:sz w:val="16"/>
        <w:szCs w:val="16"/>
        <w:lang w:val="el-GR"/>
      </w:rPr>
      <w:t>. Γρίβα Διγενή, 38 Μέγαρο ΚΕΒΕ, Τ.</w:t>
    </w:r>
    <w:r w:rsidR="00E87EDE">
      <w:rPr>
        <w:rFonts w:ascii="Century Gothic" w:hAnsi="Century Gothic"/>
        <w:sz w:val="16"/>
        <w:szCs w:val="16"/>
        <w:lang w:val="el-GR"/>
      </w:rPr>
      <w:t>Θ</w:t>
    </w:r>
    <w:r w:rsidRPr="00C52D8C">
      <w:rPr>
        <w:rFonts w:ascii="Century Gothic" w:hAnsi="Century Gothic"/>
        <w:sz w:val="16"/>
        <w:szCs w:val="16"/>
        <w:lang w:val="el-GR"/>
      </w:rPr>
      <w:t>. 21455, 1509 Λευκωσία</w:t>
    </w:r>
  </w:p>
  <w:p w14:paraId="5D67FE5B" w14:textId="77777777" w:rsidR="00AD746B" w:rsidRPr="00C52D8C" w:rsidRDefault="00AD746B" w:rsidP="00AD746B">
    <w:pPr>
      <w:pStyle w:val="Footer"/>
      <w:jc w:val="center"/>
      <w:rPr>
        <w:rFonts w:ascii="Century Gothic" w:hAnsi="Century Gothic"/>
        <w:sz w:val="16"/>
        <w:szCs w:val="16"/>
        <w:lang w:val="el-GR"/>
      </w:rPr>
    </w:pPr>
    <w:r>
      <w:rPr>
        <w:rFonts w:ascii="Century Gothic" w:hAnsi="Century Gothic"/>
        <w:sz w:val="16"/>
        <w:szCs w:val="16"/>
        <w:lang w:val="el-GR"/>
      </w:rPr>
      <w:t>Τ +35722889600</w:t>
    </w:r>
    <w:r w:rsidRPr="00C52D8C">
      <w:rPr>
        <w:rFonts w:ascii="Century Gothic" w:hAnsi="Century Gothic"/>
        <w:sz w:val="16"/>
        <w:szCs w:val="16"/>
        <w:lang w:val="el-GR"/>
      </w:rPr>
      <w:t xml:space="preserve"> Φ  +35722667433</w:t>
    </w:r>
  </w:p>
  <w:p w14:paraId="7995CCA3" w14:textId="77777777" w:rsidR="00AD746B" w:rsidRPr="006E515E" w:rsidRDefault="003B0986" w:rsidP="00AD746B">
    <w:pPr>
      <w:pStyle w:val="Footer"/>
      <w:jc w:val="center"/>
      <w:rPr>
        <w:rFonts w:ascii="Century Gothic" w:hAnsi="Century Gothic"/>
        <w:sz w:val="16"/>
        <w:szCs w:val="16"/>
        <w:lang w:val="el-GR"/>
      </w:rPr>
    </w:pPr>
    <w:hyperlink r:id="rId1" w:history="1">
      <w:r w:rsidRPr="005371D4">
        <w:rPr>
          <w:rStyle w:val="Hyperlink"/>
          <w:rFonts w:ascii="Century Gothic" w:hAnsi="Century Gothic"/>
          <w:sz w:val="16"/>
          <w:szCs w:val="16"/>
        </w:rPr>
        <w:t>info</w:t>
      </w:r>
      <w:r w:rsidRPr="005371D4">
        <w:rPr>
          <w:rStyle w:val="Hyperlink"/>
          <w:rFonts w:ascii="Century Gothic" w:hAnsi="Century Gothic"/>
          <w:sz w:val="16"/>
          <w:szCs w:val="16"/>
          <w:lang w:val="el-GR"/>
        </w:rPr>
        <w:t>@</w:t>
      </w:r>
      <w:r w:rsidRPr="005371D4">
        <w:rPr>
          <w:rStyle w:val="Hyperlink"/>
          <w:rFonts w:ascii="Century Gothic" w:hAnsi="Century Gothic"/>
          <w:sz w:val="16"/>
          <w:szCs w:val="16"/>
          <w:lang w:val="en-US"/>
        </w:rPr>
        <w:t>ntb</w:t>
      </w:r>
      <w:r w:rsidRPr="00515EC6">
        <w:rPr>
          <w:rStyle w:val="Hyperlink"/>
          <w:rFonts w:ascii="Century Gothic" w:hAnsi="Century Gothic"/>
          <w:sz w:val="16"/>
          <w:szCs w:val="16"/>
          <w:lang w:val="el-GR"/>
        </w:rPr>
        <w:t>.</w:t>
      </w:r>
      <w:r w:rsidRPr="005371D4">
        <w:rPr>
          <w:rStyle w:val="Hyperlink"/>
          <w:rFonts w:ascii="Century Gothic" w:hAnsi="Century Gothic"/>
          <w:sz w:val="16"/>
          <w:szCs w:val="16"/>
          <w:lang w:val="en-US"/>
        </w:rPr>
        <w:t>org</w:t>
      </w:r>
      <w:r w:rsidRPr="00515EC6">
        <w:rPr>
          <w:rStyle w:val="Hyperlink"/>
          <w:rFonts w:ascii="Century Gothic" w:hAnsi="Century Gothic"/>
          <w:sz w:val="16"/>
          <w:szCs w:val="16"/>
          <w:lang w:val="el-GR"/>
        </w:rPr>
        <w:t>.</w:t>
      </w:r>
      <w:r w:rsidRPr="005371D4">
        <w:rPr>
          <w:rStyle w:val="Hyperlink"/>
          <w:rFonts w:ascii="Century Gothic" w:hAnsi="Century Gothic"/>
          <w:sz w:val="16"/>
          <w:szCs w:val="16"/>
          <w:lang w:val="en-US"/>
        </w:rPr>
        <w:t>cy</w:t>
      </w:r>
    </w:hyperlink>
    <w:r w:rsidR="00AD746B" w:rsidRPr="006E515E">
      <w:rPr>
        <w:rFonts w:ascii="Century Gothic" w:hAnsi="Century Gothic"/>
        <w:sz w:val="16"/>
        <w:szCs w:val="16"/>
        <w:lang w:val="el-GR"/>
      </w:rPr>
      <w:t xml:space="preserve">  </w:t>
    </w:r>
    <w:hyperlink r:id="rId2" w:history="1">
      <w:r w:rsidRPr="005371D4">
        <w:rPr>
          <w:rStyle w:val="Hyperlink"/>
          <w:rFonts w:ascii="Century Gothic" w:hAnsi="Century Gothic"/>
          <w:sz w:val="16"/>
          <w:szCs w:val="16"/>
          <w:lang w:val="en-US"/>
        </w:rPr>
        <w:t>www</w:t>
      </w:r>
      <w:r w:rsidRPr="005371D4">
        <w:rPr>
          <w:rStyle w:val="Hyperlink"/>
          <w:rFonts w:ascii="Century Gothic" w:hAnsi="Century Gothic"/>
          <w:sz w:val="16"/>
          <w:szCs w:val="16"/>
          <w:lang w:val="el-GR"/>
        </w:rPr>
        <w:t>.</w:t>
      </w:r>
      <w:r w:rsidRPr="005371D4">
        <w:rPr>
          <w:rStyle w:val="Hyperlink"/>
          <w:rFonts w:ascii="Century Gothic" w:hAnsi="Century Gothic"/>
          <w:sz w:val="16"/>
          <w:szCs w:val="16"/>
          <w:lang w:val="en-US"/>
        </w:rPr>
        <w:t>ntb</w:t>
      </w:r>
      <w:r w:rsidRPr="00515EC6">
        <w:rPr>
          <w:rStyle w:val="Hyperlink"/>
          <w:rFonts w:ascii="Century Gothic" w:hAnsi="Century Gothic"/>
          <w:sz w:val="16"/>
          <w:szCs w:val="16"/>
          <w:lang w:val="el-GR"/>
        </w:rPr>
        <w:t>.</w:t>
      </w:r>
      <w:r w:rsidRPr="005371D4">
        <w:rPr>
          <w:rStyle w:val="Hyperlink"/>
          <w:rFonts w:ascii="Century Gothic" w:hAnsi="Century Gothic"/>
          <w:sz w:val="16"/>
          <w:szCs w:val="16"/>
          <w:lang w:val="en-US"/>
        </w:rPr>
        <w:t>org</w:t>
      </w:r>
      <w:r w:rsidRPr="00515EC6">
        <w:rPr>
          <w:rStyle w:val="Hyperlink"/>
          <w:rFonts w:ascii="Century Gothic" w:hAnsi="Century Gothic"/>
          <w:sz w:val="16"/>
          <w:szCs w:val="16"/>
          <w:lang w:val="el-GR"/>
        </w:rPr>
        <w:t>.</w:t>
      </w:r>
      <w:r w:rsidRPr="005371D4">
        <w:rPr>
          <w:rStyle w:val="Hyperlink"/>
          <w:rFonts w:ascii="Century Gothic" w:hAnsi="Century Gothic"/>
          <w:sz w:val="16"/>
          <w:szCs w:val="16"/>
          <w:lang w:val="en-US"/>
        </w:rPr>
        <w:t>cy</w:t>
      </w:r>
    </w:hyperlink>
    <w:r w:rsidRPr="00515EC6">
      <w:rPr>
        <w:rFonts w:ascii="Century Gothic" w:hAnsi="Century Gothic"/>
        <w:sz w:val="16"/>
        <w:szCs w:val="16"/>
        <w:lang w:val="el-GR"/>
      </w:rPr>
      <w:t xml:space="preserve"> </w:t>
    </w:r>
  </w:p>
  <w:p w14:paraId="02D8726B" w14:textId="77777777" w:rsidR="00AD746B" w:rsidRPr="00AD746B" w:rsidRDefault="00AD746B">
    <w:pPr>
      <w:pStyle w:val="Footer"/>
      <w:rPr>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26EC2" w14:textId="77777777" w:rsidR="004657EA" w:rsidRDefault="004657EA" w:rsidP="00AD746B">
      <w:pPr>
        <w:spacing w:after="0" w:line="240" w:lineRule="auto"/>
      </w:pPr>
      <w:r>
        <w:separator/>
      </w:r>
    </w:p>
  </w:footnote>
  <w:footnote w:type="continuationSeparator" w:id="0">
    <w:p w14:paraId="13CD8835" w14:textId="77777777" w:rsidR="004657EA" w:rsidRDefault="004657EA" w:rsidP="00AD74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791C9" w14:textId="77777777" w:rsidR="00AD746B" w:rsidRDefault="003B0986">
    <w:pPr>
      <w:pStyle w:val="Header"/>
    </w:pPr>
    <w:r>
      <w:rPr>
        <w:noProof/>
      </w:rPr>
      <w:drawing>
        <wp:inline distT="0" distB="0" distL="0" distR="0" wp14:anchorId="62706B71" wp14:editId="0DD6BE12">
          <wp:extent cx="2543175" cy="679119"/>
          <wp:effectExtent l="0" t="0" r="0" b="6985"/>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64732" cy="6848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1B7034"/>
    <w:multiLevelType w:val="hybridMultilevel"/>
    <w:tmpl w:val="80863AC8"/>
    <w:lvl w:ilvl="0" w:tplc="0409001B">
      <w:start w:val="1"/>
      <w:numFmt w:val="lowerRoman"/>
      <w:lvlText w:val="%1."/>
      <w:lvlJc w:val="right"/>
      <w:pPr>
        <w:ind w:left="1080" w:hanging="360"/>
      </w:pPr>
      <w:rPr>
        <w:rFonts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 w15:restartNumberingAfterBreak="0">
    <w:nsid w:val="52623ADB"/>
    <w:multiLevelType w:val="hybridMultilevel"/>
    <w:tmpl w:val="4FEEBB4C"/>
    <w:lvl w:ilvl="0" w:tplc="4E404E12">
      <w:start w:val="2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772407"/>
    <w:multiLevelType w:val="hybridMultilevel"/>
    <w:tmpl w:val="7368DA7C"/>
    <w:lvl w:ilvl="0" w:tplc="4E404E12">
      <w:start w:val="2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139803">
    <w:abstractNumId w:val="2"/>
  </w:num>
  <w:num w:numId="2" w16cid:durableId="616790633">
    <w:abstractNumId w:val="1"/>
  </w:num>
  <w:num w:numId="3" w16cid:durableId="1948080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46B"/>
    <w:rsid w:val="000176DC"/>
    <w:rsid w:val="00054093"/>
    <w:rsid w:val="00090240"/>
    <w:rsid w:val="000B69B2"/>
    <w:rsid w:val="000D53C1"/>
    <w:rsid w:val="000E1172"/>
    <w:rsid w:val="00135461"/>
    <w:rsid w:val="00180EA8"/>
    <w:rsid w:val="001B7B52"/>
    <w:rsid w:val="001D3588"/>
    <w:rsid w:val="001E2CC1"/>
    <w:rsid w:val="0023398E"/>
    <w:rsid w:val="00235A6E"/>
    <w:rsid w:val="002672A5"/>
    <w:rsid w:val="0027735E"/>
    <w:rsid w:val="002923A8"/>
    <w:rsid w:val="002A51AB"/>
    <w:rsid w:val="0031631B"/>
    <w:rsid w:val="00356ABA"/>
    <w:rsid w:val="00377213"/>
    <w:rsid w:val="00377D82"/>
    <w:rsid w:val="0039415E"/>
    <w:rsid w:val="003B0986"/>
    <w:rsid w:val="00416EE2"/>
    <w:rsid w:val="00434716"/>
    <w:rsid w:val="00457594"/>
    <w:rsid w:val="004624F1"/>
    <w:rsid w:val="004657EA"/>
    <w:rsid w:val="00475174"/>
    <w:rsid w:val="00493830"/>
    <w:rsid w:val="004A1006"/>
    <w:rsid w:val="004C48D6"/>
    <w:rsid w:val="00513881"/>
    <w:rsid w:val="00513F77"/>
    <w:rsid w:val="00515EC6"/>
    <w:rsid w:val="0052649B"/>
    <w:rsid w:val="00526C19"/>
    <w:rsid w:val="005423E9"/>
    <w:rsid w:val="005648A4"/>
    <w:rsid w:val="00575ABE"/>
    <w:rsid w:val="005877AD"/>
    <w:rsid w:val="005A5D50"/>
    <w:rsid w:val="005A7CF4"/>
    <w:rsid w:val="005B78E4"/>
    <w:rsid w:val="005C2661"/>
    <w:rsid w:val="005E7671"/>
    <w:rsid w:val="005F3548"/>
    <w:rsid w:val="00613275"/>
    <w:rsid w:val="00614FE2"/>
    <w:rsid w:val="0062439D"/>
    <w:rsid w:val="00625F28"/>
    <w:rsid w:val="00650BA2"/>
    <w:rsid w:val="006F2E22"/>
    <w:rsid w:val="00702F32"/>
    <w:rsid w:val="00716C00"/>
    <w:rsid w:val="007552A9"/>
    <w:rsid w:val="00757B24"/>
    <w:rsid w:val="00777D21"/>
    <w:rsid w:val="007B29E4"/>
    <w:rsid w:val="007C70CB"/>
    <w:rsid w:val="007D2836"/>
    <w:rsid w:val="007E0240"/>
    <w:rsid w:val="007F5680"/>
    <w:rsid w:val="008A57EB"/>
    <w:rsid w:val="008B4145"/>
    <w:rsid w:val="008D4EC6"/>
    <w:rsid w:val="0094149B"/>
    <w:rsid w:val="0097638E"/>
    <w:rsid w:val="009C579C"/>
    <w:rsid w:val="009C7823"/>
    <w:rsid w:val="009D510E"/>
    <w:rsid w:val="00A046E8"/>
    <w:rsid w:val="00A2253E"/>
    <w:rsid w:val="00A433F6"/>
    <w:rsid w:val="00A43D8F"/>
    <w:rsid w:val="00A47579"/>
    <w:rsid w:val="00A531F0"/>
    <w:rsid w:val="00A54C54"/>
    <w:rsid w:val="00A618E3"/>
    <w:rsid w:val="00A67C16"/>
    <w:rsid w:val="00AA6B87"/>
    <w:rsid w:val="00AB4A54"/>
    <w:rsid w:val="00AD746B"/>
    <w:rsid w:val="00AE6937"/>
    <w:rsid w:val="00B029B3"/>
    <w:rsid w:val="00B06C81"/>
    <w:rsid w:val="00B130D2"/>
    <w:rsid w:val="00B21198"/>
    <w:rsid w:val="00B213DB"/>
    <w:rsid w:val="00B23F3B"/>
    <w:rsid w:val="00B743A9"/>
    <w:rsid w:val="00BC369D"/>
    <w:rsid w:val="00C20D66"/>
    <w:rsid w:val="00C21ED0"/>
    <w:rsid w:val="00C3002D"/>
    <w:rsid w:val="00C40F77"/>
    <w:rsid w:val="00C60481"/>
    <w:rsid w:val="00C67369"/>
    <w:rsid w:val="00C867BB"/>
    <w:rsid w:val="00C87B07"/>
    <w:rsid w:val="00C902F1"/>
    <w:rsid w:val="00D37362"/>
    <w:rsid w:val="00D62600"/>
    <w:rsid w:val="00DA7533"/>
    <w:rsid w:val="00DC333E"/>
    <w:rsid w:val="00E33339"/>
    <w:rsid w:val="00E87EDE"/>
    <w:rsid w:val="00E9028D"/>
    <w:rsid w:val="00E95BB1"/>
    <w:rsid w:val="00E97F5F"/>
    <w:rsid w:val="00EC3191"/>
    <w:rsid w:val="00ED4B51"/>
    <w:rsid w:val="00F376D1"/>
    <w:rsid w:val="00F55A5F"/>
    <w:rsid w:val="00FD20C3"/>
    <w:rsid w:val="00FD57E4"/>
    <w:rsid w:val="00FF36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82286"/>
  <w15:docId w15:val="{1129CACF-91FB-4963-A9B6-992C28287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46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D746B"/>
  </w:style>
  <w:style w:type="paragraph" w:styleId="Footer">
    <w:name w:val="footer"/>
    <w:basedOn w:val="Normal"/>
    <w:link w:val="FooterChar"/>
    <w:uiPriority w:val="99"/>
    <w:unhideWhenUsed/>
    <w:rsid w:val="00AD746B"/>
    <w:pPr>
      <w:tabs>
        <w:tab w:val="center" w:pos="4153"/>
        <w:tab w:val="right" w:pos="8306"/>
      </w:tabs>
      <w:spacing w:after="0" w:line="240" w:lineRule="auto"/>
    </w:pPr>
  </w:style>
  <w:style w:type="character" w:customStyle="1" w:styleId="FooterChar">
    <w:name w:val="Footer Char"/>
    <w:basedOn w:val="DefaultParagraphFont"/>
    <w:link w:val="Footer"/>
    <w:uiPriority w:val="99"/>
    <w:rsid w:val="00AD746B"/>
  </w:style>
  <w:style w:type="character" w:styleId="Hyperlink">
    <w:name w:val="Hyperlink"/>
    <w:basedOn w:val="DefaultParagraphFont"/>
    <w:uiPriority w:val="99"/>
    <w:unhideWhenUsed/>
    <w:rsid w:val="00AD746B"/>
    <w:rPr>
      <w:color w:val="0563C1" w:themeColor="hyperlink"/>
      <w:u w:val="single"/>
    </w:rPr>
  </w:style>
  <w:style w:type="paragraph" w:styleId="BalloonText">
    <w:name w:val="Balloon Text"/>
    <w:basedOn w:val="Normal"/>
    <w:link w:val="BalloonTextChar"/>
    <w:uiPriority w:val="99"/>
    <w:semiHidden/>
    <w:unhideWhenUsed/>
    <w:rsid w:val="00C867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7BB"/>
    <w:rPr>
      <w:rFonts w:ascii="Tahoma" w:hAnsi="Tahoma" w:cs="Tahoma"/>
      <w:sz w:val="16"/>
      <w:szCs w:val="16"/>
    </w:rPr>
  </w:style>
  <w:style w:type="character" w:styleId="FollowedHyperlink">
    <w:name w:val="FollowedHyperlink"/>
    <w:basedOn w:val="DefaultParagraphFont"/>
    <w:uiPriority w:val="99"/>
    <w:semiHidden/>
    <w:unhideWhenUsed/>
    <w:rsid w:val="00BC369D"/>
    <w:rPr>
      <w:color w:val="954F72" w:themeColor="followedHyperlink"/>
      <w:u w:val="single"/>
    </w:rPr>
  </w:style>
  <w:style w:type="paragraph" w:styleId="ListParagraph">
    <w:name w:val="List Paragraph"/>
    <w:basedOn w:val="Normal"/>
    <w:uiPriority w:val="34"/>
    <w:qFormat/>
    <w:rsid w:val="000D53C1"/>
    <w:pPr>
      <w:ind w:left="720"/>
      <w:contextualSpacing/>
    </w:pPr>
  </w:style>
  <w:style w:type="paragraph" w:customStyle="1" w:styleId="ColorfulList-Accent11">
    <w:name w:val="Colorful List - Accent 11"/>
    <w:basedOn w:val="Normal"/>
    <w:qFormat/>
    <w:rsid w:val="005E7671"/>
    <w:pPr>
      <w:spacing w:after="200" w:line="276" w:lineRule="auto"/>
      <w:ind w:left="720"/>
      <w:contextualSpacing/>
    </w:pPr>
    <w:rPr>
      <w:rFonts w:ascii="Calibri" w:eastAsia="Calibri" w:hAnsi="Calibri" w:cs="Times New Roman"/>
      <w:lang w:val="el-GR"/>
    </w:rPr>
  </w:style>
  <w:style w:type="paragraph" w:styleId="NormalWeb">
    <w:name w:val="Normal (Web)"/>
    <w:basedOn w:val="Normal"/>
    <w:uiPriority w:val="99"/>
    <w:semiHidden/>
    <w:unhideWhenUsed/>
    <w:rsid w:val="008B4145"/>
    <w:pPr>
      <w:spacing w:before="100" w:beforeAutospacing="1" w:after="100" w:afterAutospacing="1" w:line="240" w:lineRule="auto"/>
    </w:pPr>
    <w:rPr>
      <w:rFonts w:ascii="Calibri" w:hAnsi="Calibri" w:cs="Calibri"/>
      <w:lang w:eastAsia="en-GB"/>
    </w:rPr>
  </w:style>
  <w:style w:type="character" w:customStyle="1" w:styleId="UnresolvedMention1">
    <w:name w:val="Unresolved Mention1"/>
    <w:basedOn w:val="DefaultParagraphFont"/>
    <w:uiPriority w:val="99"/>
    <w:semiHidden/>
    <w:unhideWhenUsed/>
    <w:rsid w:val="008B4145"/>
    <w:rPr>
      <w:color w:val="605E5C"/>
      <w:shd w:val="clear" w:color="auto" w:fill="E1DFDD"/>
    </w:rPr>
  </w:style>
  <w:style w:type="character" w:customStyle="1" w:styleId="UnresolvedMention2">
    <w:name w:val="Unresolved Mention2"/>
    <w:basedOn w:val="DefaultParagraphFont"/>
    <w:uiPriority w:val="99"/>
    <w:semiHidden/>
    <w:unhideWhenUsed/>
    <w:rsid w:val="00575ABE"/>
    <w:rPr>
      <w:color w:val="605E5C"/>
      <w:shd w:val="clear" w:color="auto" w:fill="E1DFDD"/>
    </w:rPr>
  </w:style>
  <w:style w:type="character" w:styleId="UnresolvedMention">
    <w:name w:val="Unresolved Mention"/>
    <w:basedOn w:val="DefaultParagraphFont"/>
    <w:uiPriority w:val="99"/>
    <w:semiHidden/>
    <w:unhideWhenUsed/>
    <w:rsid w:val="003B09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823470">
      <w:bodyDiv w:val="1"/>
      <w:marLeft w:val="0"/>
      <w:marRight w:val="0"/>
      <w:marTop w:val="0"/>
      <w:marBottom w:val="0"/>
      <w:divBdr>
        <w:top w:val="none" w:sz="0" w:space="0" w:color="auto"/>
        <w:left w:val="none" w:sz="0" w:space="0" w:color="auto"/>
        <w:bottom w:val="none" w:sz="0" w:space="0" w:color="auto"/>
        <w:right w:val="none" w:sz="0" w:space="0" w:color="auto"/>
      </w:divBdr>
    </w:div>
    <w:div w:id="990017588">
      <w:bodyDiv w:val="1"/>
      <w:marLeft w:val="0"/>
      <w:marRight w:val="0"/>
      <w:marTop w:val="0"/>
      <w:marBottom w:val="0"/>
      <w:divBdr>
        <w:top w:val="none" w:sz="0" w:space="0" w:color="auto"/>
        <w:left w:val="none" w:sz="0" w:space="0" w:color="auto"/>
        <w:bottom w:val="none" w:sz="0" w:space="0" w:color="auto"/>
        <w:right w:val="none" w:sz="0" w:space="0" w:color="auto"/>
      </w:divBdr>
    </w:div>
    <w:div w:id="121801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ntb.org.cy" TargetMode="External"/><Relationship Id="rId1" Type="http://schemas.openxmlformats.org/officeDocument/2006/relationships/hyperlink" Target="mailto:info@ntb.org.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5FCA7-20F4-4026-BFA9-9D33F63EA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690</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Myrto Avraam</dc:creator>
  <cp:lastModifiedBy>Angeliki Vasileiadou</cp:lastModifiedBy>
  <cp:revision>7</cp:revision>
  <dcterms:created xsi:type="dcterms:W3CDTF">2025-10-15T07:54:00Z</dcterms:created>
  <dcterms:modified xsi:type="dcterms:W3CDTF">2025-10-15T08:53:00Z</dcterms:modified>
</cp:coreProperties>
</file>